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微软雅黑" w:hAnsi="微软雅黑" w:eastAsia="微软雅黑" w:cs="微软雅黑"/>
          <w:b/>
          <w:bCs/>
          <w:sz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工作案例撰写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tabs>
          <w:tab w:val="left" w:pos="2790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279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、格式要求</w:t>
      </w:r>
    </w:p>
    <w:p>
      <w:pPr>
        <w:tabs>
          <w:tab w:val="left" w:pos="279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以第三人称撰写，控制在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00字左右，大标题采用方正小标宋简体二号，一级标题采用黑体三号，二级标题采用楷体_GB2312三号，三级标题采用仿宋_GB2312三号，正文采用仿宋_GB2312三号。行距采用28磅。可在正文中附2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5张图片。</w:t>
      </w:r>
    </w:p>
    <w:p>
      <w:pPr>
        <w:tabs>
          <w:tab w:val="left" w:pos="2790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、参考指南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要全面落实新时代党的建设总要求，不断夯实战斗堡垒，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以高质量党建推动高质量发展，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特色品牌，充分体现工作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特色、成果及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发展潜力。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可围绕以下1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2个方面的内容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展现工作亮点，内容需体现机制设计、实践行动、数据成效、经验启示等方面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1.强化思想引领：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 w:bidi="ar-SA"/>
        </w:rPr>
        <w:t>坚持以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习近平新时代中国特色社会主义思想凝心铸魂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深入学习领会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党的创新理论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用好红色资源，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传播红色信仰，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聚焦如何运用红色资源创新党员教育形式，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突出党员在传承红色精神中的主动性与创造性，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突出实践育人的沉浸感与辐射力，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体现思想引领的深度与实践育人的广度。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2.党建引领科研：坚持党建引领，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发挥党组织在促进研究生学术科研方面的作用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广泛凝聚共识，充分激发科研活力，重点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围绕党建与科研深度融合的机制，展示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成果转化服务于国家战略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、技术应用、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学科竞赛成果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，或在解决“卡脖子”问题中的贡献，体现党建引领下科研创新能力与社会价值的双重提升。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社会实效：紧扣国家需求与重点发展领域，深度挖掘贵州资源及特色优势，结合专业特长开展系统化、专业化、长效化行动，精准对接经济社会发展的实际需求，解决实际问题，助力国家战略实施和贵州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4.组织工作创新：以创新思维驱动党建工作新发展，聚焦破解传统党建痛点的方法创新，积极探索优化党支部管理模式，利用新媒体与数字化工具等为党支部工作注入新活力，提升党建工作效能，建强战斗堡垒。</w:t>
      </w:r>
    </w:p>
    <w:p>
      <w:pPr>
        <w:pStyle w:val="2"/>
        <w:spacing w:line="56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C1822B-E2F1-4A0C-A8B1-FE879616B6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6F0CC4F-333A-44B1-998C-DE6213B8B3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EF2A67-893D-4237-A826-C7959D6915E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70FF34C-700C-4926-9E0E-A062C960D1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24BC7C9-D5A3-4D67-AA81-12C7E277D6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UxNWFmOTc0NmE2NzMwYmY4ZDIwYjA3OTQ0ZDUifQ=="/>
    <w:docVar w:name="KSO_WPS_MARK_KEY" w:val="92b14b71-0d0d-4371-acd0-5981994aa70f"/>
  </w:docVars>
  <w:rsids>
    <w:rsidRoot w:val="43A3654A"/>
    <w:rsid w:val="00E332E4"/>
    <w:rsid w:val="01870C22"/>
    <w:rsid w:val="02456A18"/>
    <w:rsid w:val="03CF5817"/>
    <w:rsid w:val="04CA71F1"/>
    <w:rsid w:val="0578098C"/>
    <w:rsid w:val="07616B99"/>
    <w:rsid w:val="084C3241"/>
    <w:rsid w:val="0D65587A"/>
    <w:rsid w:val="0E5E205A"/>
    <w:rsid w:val="0F237CDA"/>
    <w:rsid w:val="0F3B6F4F"/>
    <w:rsid w:val="0F5D7003"/>
    <w:rsid w:val="0FAC5A78"/>
    <w:rsid w:val="100B326B"/>
    <w:rsid w:val="101329A7"/>
    <w:rsid w:val="11DE08E6"/>
    <w:rsid w:val="148B1003"/>
    <w:rsid w:val="164C350D"/>
    <w:rsid w:val="175613C2"/>
    <w:rsid w:val="1AD402D7"/>
    <w:rsid w:val="1CBA0960"/>
    <w:rsid w:val="1E447013"/>
    <w:rsid w:val="1E9C625C"/>
    <w:rsid w:val="1EC372C7"/>
    <w:rsid w:val="1F852554"/>
    <w:rsid w:val="20E40A3A"/>
    <w:rsid w:val="22913282"/>
    <w:rsid w:val="23384040"/>
    <w:rsid w:val="275A5AB3"/>
    <w:rsid w:val="27764281"/>
    <w:rsid w:val="28104553"/>
    <w:rsid w:val="2A544A8E"/>
    <w:rsid w:val="2B2727B3"/>
    <w:rsid w:val="2D746F1A"/>
    <w:rsid w:val="33BB1179"/>
    <w:rsid w:val="36BE0267"/>
    <w:rsid w:val="36F062E7"/>
    <w:rsid w:val="396F14C1"/>
    <w:rsid w:val="3B5F6305"/>
    <w:rsid w:val="3BA13CFF"/>
    <w:rsid w:val="3CA5756E"/>
    <w:rsid w:val="41815A28"/>
    <w:rsid w:val="43A3654A"/>
    <w:rsid w:val="46495982"/>
    <w:rsid w:val="46B352EF"/>
    <w:rsid w:val="478704A5"/>
    <w:rsid w:val="4A0A0924"/>
    <w:rsid w:val="4A1B529F"/>
    <w:rsid w:val="4ABC17A8"/>
    <w:rsid w:val="4CF124C7"/>
    <w:rsid w:val="4E4B6E3C"/>
    <w:rsid w:val="4F6E0281"/>
    <w:rsid w:val="5057682B"/>
    <w:rsid w:val="50812FC2"/>
    <w:rsid w:val="50EA7975"/>
    <w:rsid w:val="56025FB1"/>
    <w:rsid w:val="56257A0E"/>
    <w:rsid w:val="56DA25E2"/>
    <w:rsid w:val="57D223D1"/>
    <w:rsid w:val="59752FD2"/>
    <w:rsid w:val="5A6D504A"/>
    <w:rsid w:val="5ACF1126"/>
    <w:rsid w:val="5BC73872"/>
    <w:rsid w:val="5EC944B2"/>
    <w:rsid w:val="61A457DD"/>
    <w:rsid w:val="63D84A71"/>
    <w:rsid w:val="65AD7C0D"/>
    <w:rsid w:val="67795B72"/>
    <w:rsid w:val="6A715D54"/>
    <w:rsid w:val="6B1F2461"/>
    <w:rsid w:val="6D376456"/>
    <w:rsid w:val="6F195D80"/>
    <w:rsid w:val="71BB0E5F"/>
    <w:rsid w:val="71CD7A13"/>
    <w:rsid w:val="723B1C57"/>
    <w:rsid w:val="73725C1F"/>
    <w:rsid w:val="78710700"/>
    <w:rsid w:val="78714C9F"/>
    <w:rsid w:val="796B1887"/>
    <w:rsid w:val="7FE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569</Characters>
  <Lines>0</Lines>
  <Paragraphs>0</Paragraphs>
  <TotalTime>5</TotalTime>
  <ScaleCrop>false</ScaleCrop>
  <LinksUpToDate>false</LinksUpToDate>
  <CharactersWithSpaces>569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2025-03-31T08:49:00Z</dcterms:created>
  <dc:creator>8236924382</dc:creator>
  <cp:lastModifiedBy>萧楚弦歌</cp:lastModifiedBy>
  <cp:lastPrinted>2025-05-22T00:27:10Z</cp:lastPrinted>
  <dcterms:modified xsi:type="dcterms:W3CDTF">2025-05-22T00:27:12Z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5ED9BDF3687442EEBB63037D98729819_13</vt:lpwstr>
  </property>
  <property fmtid="{D5CDD505-2E9C-101B-9397-08002B2CF9AE}" pid="4" name="KSOTemplateDocerSaveRecord">
    <vt:lpwstr>eyJoZGlkIjoiYjE5NGRhZjM1MTdhYWQ2OWY4ZWU5OWU1ZjNkZDk2OWYiLCJ1c2VySWQiOiI1MDgzNzk1OTIifQ==</vt:lpwstr>
  </property>
</Properties>
</file>